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4ua6yclvtny6" w:id="0"/>
      <w:bookmarkEnd w:id="0"/>
      <w:commentRangeStart w:id="0"/>
      <w:commentRangeStart w:id="1"/>
      <w:r w:rsidDel="00000000" w:rsidR="00000000" w:rsidRPr="00000000">
        <w:rPr>
          <w:rFonts w:ascii="Arial Unicode MS" w:cs="Arial Unicode MS" w:eastAsia="Arial Unicode MS" w:hAnsi="Arial Unicode MS"/>
          <w:rtl w:val="0"/>
        </w:rPr>
        <w:t xml:space="preserve">用户信息收集</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07/2020</w:t>
      </w:r>
    </w:p>
    <w:p w:rsidR="00000000" w:rsidDel="00000000" w:rsidP="00000000" w:rsidRDefault="00000000" w:rsidRPr="00000000" w14:paraId="00000003">
      <w:pPr>
        <w:tabs>
          <w:tab w:val="center" w:pos="9645"/>
        </w:tabs>
        <w:ind w:right="832.2047244094489"/>
        <w:rPr/>
      </w:pPr>
      <w:r w:rsidDel="00000000" w:rsidR="00000000" w:rsidRPr="00000000">
        <w:rPr>
          <w:rtl w:val="0"/>
        </w:rPr>
        <w:t xml:space="preserve">prepared by youjiajia</w:t>
      </w:r>
    </w:p>
    <w:p w:rsidR="00000000" w:rsidDel="00000000" w:rsidP="00000000" w:rsidRDefault="00000000" w:rsidRPr="00000000" w14:paraId="00000004">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spacing w:before="8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lu0oyxmqiju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Review Notes</w:t>
            </w:r>
          </w:hyperlink>
          <w:r w:rsidDel="00000000" w:rsidR="00000000" w:rsidRPr="00000000">
            <w:rPr>
              <w:rtl w:val="0"/>
            </w:rPr>
          </w:r>
        </w:p>
        <w:p w:rsidR="00000000" w:rsidDel="00000000" w:rsidP="00000000" w:rsidRDefault="00000000" w:rsidRPr="00000000" w14:paraId="00000006">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gksdtp77zpe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Executive Summary</w:t>
            </w:r>
          </w:hyperlink>
          <w:r w:rsidDel="00000000" w:rsidR="00000000" w:rsidRPr="00000000">
            <w:rPr>
              <w:rtl w:val="0"/>
            </w:rPr>
          </w:r>
        </w:p>
        <w:p w:rsidR="00000000" w:rsidDel="00000000" w:rsidP="00000000" w:rsidRDefault="00000000" w:rsidRPr="00000000" w14:paraId="00000007">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e51gibb2m9y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背景</w:t>
            </w:r>
          </w:hyperlink>
          <w:r w:rsidDel="00000000" w:rsidR="00000000" w:rsidRPr="00000000">
            <w:rPr>
              <w:rtl w:val="0"/>
            </w:rPr>
          </w:r>
        </w:p>
        <w:p w:rsidR="00000000" w:rsidDel="00000000" w:rsidP="00000000" w:rsidRDefault="00000000" w:rsidRPr="00000000" w14:paraId="00000008">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svboc6ukh0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目标</w:t>
            </w:r>
          </w:hyperlink>
          <w:r w:rsidDel="00000000" w:rsidR="00000000" w:rsidRPr="00000000">
            <w:rPr>
              <w:rtl w:val="0"/>
            </w:rPr>
          </w:r>
        </w:p>
        <w:p w:rsidR="00000000" w:rsidDel="00000000" w:rsidP="00000000" w:rsidRDefault="00000000" w:rsidRPr="00000000" w14:paraId="00000009">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zfskhiw2ps0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Product Design</w:t>
            </w:r>
          </w:hyperlink>
          <w:r w:rsidDel="00000000" w:rsidR="00000000" w:rsidRPr="00000000">
            <w:rPr>
              <w:rtl w:val="0"/>
            </w:rPr>
          </w:r>
        </w:p>
        <w:p w:rsidR="00000000" w:rsidDel="00000000" w:rsidP="00000000" w:rsidRDefault="00000000" w:rsidRPr="00000000" w14:paraId="0000000A">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u2gkgop5mb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用户注册路径引导</w:t>
            </w:r>
          </w:hyperlink>
          <w:r w:rsidDel="00000000" w:rsidR="00000000" w:rsidRPr="00000000">
            <w:rPr>
              <w:rtl w:val="0"/>
            </w:rPr>
          </w:r>
        </w:p>
        <w:p w:rsidR="00000000" w:rsidDel="00000000" w:rsidP="00000000" w:rsidRDefault="00000000" w:rsidRPr="00000000" w14:paraId="0000000B">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pfaiyf3o3r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个人中心</w:t>
            </w:r>
          </w:hyperlink>
          <w:r w:rsidDel="00000000" w:rsidR="00000000" w:rsidRPr="00000000">
            <w:rPr>
              <w:rtl w:val="0"/>
            </w:rPr>
          </w:r>
        </w:p>
        <w:p w:rsidR="00000000" w:rsidDel="00000000" w:rsidP="00000000" w:rsidRDefault="00000000" w:rsidRPr="00000000" w14:paraId="0000000C">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boea5h1p8nn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用户信息收集页</w:t>
            </w:r>
          </w:hyperlink>
          <w:r w:rsidDel="00000000" w:rsidR="00000000" w:rsidRPr="00000000">
            <w:rPr>
              <w:rtl w:val="0"/>
            </w:rPr>
          </w:r>
        </w:p>
        <w:p w:rsidR="00000000" w:rsidDel="00000000" w:rsidP="00000000" w:rsidRDefault="00000000" w:rsidRPr="00000000" w14:paraId="0000000D">
          <w:pPr>
            <w:spacing w:after="80"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7tajyrpvtep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Future Plans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E">
      <w:pPr>
        <w:pStyle w:val="Heading1"/>
        <w:keepNext w:val="0"/>
        <w:keepLines w:val="0"/>
        <w:widowControl w:val="0"/>
        <w:spacing w:before="480" w:lineRule="auto"/>
        <w:rPr>
          <w:rFonts w:ascii="Roboto" w:cs="Roboto" w:eastAsia="Roboto" w:hAnsi="Roboto"/>
          <w:color w:val="666666"/>
          <w:sz w:val="18"/>
          <w:szCs w:val="18"/>
        </w:rPr>
      </w:pPr>
      <w:bookmarkStart w:colFirst="0" w:colLast="0" w:name="_lu0oyxmqijui" w:id="1"/>
      <w:bookmarkEnd w:id="1"/>
      <w:r w:rsidDel="00000000" w:rsidR="00000000" w:rsidRPr="00000000">
        <w:rPr>
          <w:rFonts w:ascii="Roboto" w:cs="Roboto" w:eastAsia="Roboto" w:hAnsi="Roboto"/>
          <w:b w:val="1"/>
          <w:sz w:val="28"/>
          <w:szCs w:val="28"/>
          <w:rtl w:val="0"/>
        </w:rPr>
        <w:t xml:space="preserve">Review Notes</w:t>
      </w: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500"/>
        <w:gridCol w:w="1065"/>
        <w:gridCol w:w="5535"/>
        <w:tblGridChange w:id="0">
          <w:tblGrid>
            <w:gridCol w:w="1260"/>
            <w:gridCol w:w="1500"/>
            <w:gridCol w:w="1065"/>
            <w:gridCol w:w="5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Preparer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Reviewer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Notes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rFonts w:ascii="Roboto" w:cs="Roboto" w:eastAsia="Roboto" w:hAnsi="Roboto"/>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rPr>
                <w:rFonts w:ascii="Roboto" w:cs="Roboto" w:eastAsia="Roboto" w:hAnsi="Roboto"/>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rFonts w:ascii="Roboto" w:cs="Roboto" w:eastAsia="Roboto" w:hAnsi="Roboto"/>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spacing w:line="240" w:lineRule="auto"/>
              <w:rPr>
                <w:rFonts w:ascii="Roboto" w:cs="Roboto" w:eastAsia="Roboto" w:hAnsi="Roboto"/>
                <w:sz w:val="20"/>
                <w:szCs w:val="20"/>
              </w:rPr>
            </w:pPr>
            <w:r w:rsidDel="00000000" w:rsidR="00000000" w:rsidRPr="00000000">
              <w:rPr>
                <w:rtl w:val="0"/>
              </w:rPr>
            </w:r>
          </w:p>
        </w:tc>
      </w:tr>
    </w:tbl>
    <w:p w:rsidR="00000000" w:rsidDel="00000000" w:rsidP="00000000" w:rsidRDefault="00000000" w:rsidRPr="00000000" w14:paraId="00000017">
      <w:pPr>
        <w:pStyle w:val="Heading1"/>
        <w:keepNext w:val="0"/>
        <w:keepLines w:val="0"/>
        <w:widowControl w:val="0"/>
        <w:spacing w:before="480" w:lineRule="auto"/>
        <w:rPr/>
      </w:pPr>
      <w:bookmarkStart w:colFirst="0" w:colLast="0" w:name="_gksdtp77zpe8" w:id="2"/>
      <w:bookmarkEnd w:id="2"/>
      <w:r w:rsidDel="00000000" w:rsidR="00000000" w:rsidRPr="00000000">
        <w:rPr>
          <w:rFonts w:ascii="Roboto" w:cs="Roboto" w:eastAsia="Roboto" w:hAnsi="Roboto"/>
          <w:b w:val="1"/>
          <w:sz w:val="28"/>
          <w:szCs w:val="28"/>
          <w:rtl w:val="0"/>
        </w:rPr>
        <w:t xml:space="preserve">Executive Summary</w:t>
      </w:r>
      <w:r w:rsidDel="00000000" w:rsidR="00000000" w:rsidRPr="00000000">
        <w:rPr>
          <w:rtl w:val="0"/>
        </w:rPr>
      </w:r>
    </w:p>
    <w:p w:rsidR="00000000" w:rsidDel="00000000" w:rsidP="00000000" w:rsidRDefault="00000000" w:rsidRPr="00000000" w14:paraId="00000018">
      <w:pPr>
        <w:pStyle w:val="Heading2"/>
        <w:rPr>
          <w:sz w:val="24"/>
          <w:szCs w:val="24"/>
        </w:rPr>
      </w:pPr>
      <w:bookmarkStart w:colFirst="0" w:colLast="0" w:name="_e51gibb2m9yr" w:id="3"/>
      <w:bookmarkEnd w:id="3"/>
      <w:r w:rsidDel="00000000" w:rsidR="00000000" w:rsidRPr="00000000">
        <w:rPr>
          <w:rFonts w:ascii="Arial Unicode MS" w:cs="Arial Unicode MS" w:eastAsia="Arial Unicode MS" w:hAnsi="Arial Unicode MS"/>
          <w:sz w:val="24"/>
          <w:szCs w:val="24"/>
          <w:rtl w:val="0"/>
        </w:rPr>
        <w:t xml:space="preserve">背景</w:t>
      </w:r>
    </w:p>
    <w:p w:rsidR="00000000" w:rsidDel="00000000" w:rsidP="00000000" w:rsidRDefault="00000000" w:rsidRPr="00000000" w14:paraId="00000019">
      <w:pPr>
        <w:numPr>
          <w:ilvl w:val="0"/>
          <w:numId w:val="8"/>
        </w:numPr>
        <w:ind w:left="720" w:hanging="360"/>
        <w:rPr>
          <w:u w:val="none"/>
        </w:rPr>
      </w:pPr>
      <w:r w:rsidDel="00000000" w:rsidR="00000000" w:rsidRPr="00000000">
        <w:rPr>
          <w:rFonts w:ascii="Arial Unicode MS" w:cs="Arial Unicode MS" w:eastAsia="Arial Unicode MS" w:hAnsi="Arial Unicode MS"/>
          <w:rtl w:val="0"/>
        </w:rPr>
        <w:t xml:space="preserve">无论是网批还是实体交易，我们所面对的下游店主类型都非常的多样，了解他们的特征对于后续的转化和留存工作有明确的价值；</w:t>
      </w:r>
    </w:p>
    <w:p w:rsidR="00000000" w:rsidDel="00000000" w:rsidP="00000000" w:rsidRDefault="00000000" w:rsidRPr="00000000" w14:paraId="0000001A">
      <w:pPr>
        <w:numPr>
          <w:ilvl w:val="0"/>
          <w:numId w:val="8"/>
        </w:numPr>
        <w:ind w:left="720" w:hanging="360"/>
        <w:rPr>
          <w:u w:val="none"/>
        </w:rPr>
      </w:pPr>
      <w:r w:rsidDel="00000000" w:rsidR="00000000" w:rsidRPr="00000000">
        <w:rPr>
          <w:rFonts w:ascii="Arial Unicode MS" w:cs="Arial Unicode MS" w:eastAsia="Arial Unicode MS" w:hAnsi="Arial Unicode MS"/>
          <w:rtl w:val="0"/>
        </w:rPr>
        <w:t xml:space="preserve">当前的网批和实体都在供应链打磨阶段，在供应链水平得到系统优化后，精细化运营会是下个阶段的增长重点；</w:t>
      </w:r>
    </w:p>
    <w:p w:rsidR="00000000" w:rsidDel="00000000" w:rsidP="00000000" w:rsidRDefault="00000000" w:rsidRPr="00000000" w14:paraId="0000001B">
      <w:pPr>
        <w:numPr>
          <w:ilvl w:val="0"/>
          <w:numId w:val="8"/>
        </w:numPr>
        <w:ind w:left="720" w:hanging="360"/>
        <w:rPr>
          <w:u w:val="none"/>
        </w:rPr>
      </w:pPr>
      <w:r w:rsidDel="00000000" w:rsidR="00000000" w:rsidRPr="00000000">
        <w:rPr>
          <w:rFonts w:ascii="Arial Unicode MS" w:cs="Arial Unicode MS" w:eastAsia="Arial Unicode MS" w:hAnsi="Arial Unicode MS"/>
          <w:rtl w:val="0"/>
        </w:rPr>
        <w:t xml:space="preserve">当前的用户标签体系基础比较薄弱，非行为类数据缺乏采集入口，使得后续的工作比较难开展。</w:t>
      </w:r>
    </w:p>
    <w:p w:rsidR="00000000" w:rsidDel="00000000" w:rsidP="00000000" w:rsidRDefault="00000000" w:rsidRPr="00000000" w14:paraId="0000001C">
      <w:pPr>
        <w:pStyle w:val="Heading2"/>
        <w:rPr>
          <w:sz w:val="24"/>
          <w:szCs w:val="24"/>
        </w:rPr>
      </w:pPr>
      <w:bookmarkStart w:colFirst="0" w:colLast="0" w:name="_ksvboc6ukh0u" w:id="4"/>
      <w:bookmarkEnd w:id="4"/>
      <w:r w:rsidDel="00000000" w:rsidR="00000000" w:rsidRPr="00000000">
        <w:rPr>
          <w:rFonts w:ascii="Arial Unicode MS" w:cs="Arial Unicode MS" w:eastAsia="Arial Unicode MS" w:hAnsi="Arial Unicode MS"/>
          <w:sz w:val="24"/>
          <w:szCs w:val="24"/>
          <w:rtl w:val="0"/>
        </w:rPr>
        <w:t xml:space="preserve">目标</w:t>
      </w:r>
    </w:p>
    <w:p w:rsidR="00000000" w:rsidDel="00000000" w:rsidP="00000000" w:rsidRDefault="00000000" w:rsidRPr="00000000" w14:paraId="0000001D">
      <w:pPr>
        <w:numPr>
          <w:ilvl w:val="0"/>
          <w:numId w:val="9"/>
        </w:numPr>
        <w:ind w:left="720" w:hanging="360"/>
        <w:rPr>
          <w:u w:val="none"/>
        </w:rPr>
      </w:pPr>
      <w:r w:rsidDel="00000000" w:rsidR="00000000" w:rsidRPr="00000000">
        <w:rPr>
          <w:rFonts w:ascii="Arial Unicode MS" w:cs="Arial Unicode MS" w:eastAsia="Arial Unicode MS" w:hAnsi="Arial Unicode MS"/>
          <w:rtl w:val="0"/>
        </w:rPr>
        <w:t xml:space="preserve">形成较完整的用户画像，支撑精细化运营，提升存量用户的转化、留存和ARPU值</w:t>
      </w:r>
    </w:p>
    <w:p w:rsidR="00000000" w:rsidDel="00000000" w:rsidP="00000000" w:rsidRDefault="00000000" w:rsidRPr="00000000" w14:paraId="0000001E">
      <w:pPr>
        <w:pStyle w:val="Heading1"/>
        <w:keepNext w:val="0"/>
        <w:keepLines w:val="0"/>
        <w:widowControl w:val="0"/>
        <w:spacing w:before="480" w:lineRule="auto"/>
        <w:rPr/>
      </w:pPr>
      <w:bookmarkStart w:colFirst="0" w:colLast="0" w:name="_zfskhiw2ps0y" w:id="5"/>
      <w:bookmarkEnd w:id="5"/>
      <w:r w:rsidDel="00000000" w:rsidR="00000000" w:rsidRPr="00000000">
        <w:rPr>
          <w:rFonts w:ascii="Roboto" w:cs="Roboto" w:eastAsia="Roboto" w:hAnsi="Roboto"/>
          <w:b w:val="1"/>
          <w:sz w:val="28"/>
          <w:szCs w:val="28"/>
          <w:rtl w:val="0"/>
        </w:rPr>
        <w:t xml:space="preserve">Product Design</w:t>
      </w:r>
      <w:r w:rsidDel="00000000" w:rsidR="00000000" w:rsidRPr="00000000">
        <w:rPr>
          <w:rtl w:val="0"/>
        </w:rPr>
      </w:r>
    </w:p>
    <w:p w:rsidR="00000000" w:rsidDel="00000000" w:rsidP="00000000" w:rsidRDefault="00000000" w:rsidRPr="00000000" w14:paraId="0000001F">
      <w:pPr>
        <w:pStyle w:val="Heading2"/>
        <w:rPr>
          <w:sz w:val="28"/>
          <w:szCs w:val="28"/>
        </w:rPr>
      </w:pPr>
      <w:bookmarkStart w:colFirst="0" w:colLast="0" w:name="_nu2gkgop5mbc" w:id="6"/>
      <w:bookmarkEnd w:id="6"/>
      <w:r w:rsidDel="00000000" w:rsidR="00000000" w:rsidRPr="00000000">
        <w:rPr>
          <w:rFonts w:ascii="Arial Unicode MS" w:cs="Arial Unicode MS" w:eastAsia="Arial Unicode MS" w:hAnsi="Arial Unicode MS"/>
          <w:sz w:val="28"/>
          <w:szCs w:val="28"/>
          <w:rtl w:val="0"/>
        </w:rPr>
        <w:t xml:space="preserve">用户注册路径引导</w:t>
      </w:r>
    </w:p>
    <w:p w:rsidR="00000000" w:rsidDel="00000000" w:rsidP="00000000" w:rsidRDefault="00000000" w:rsidRPr="00000000" w14:paraId="00000020">
      <w:pPr>
        <w:numPr>
          <w:ilvl w:val="0"/>
          <w:numId w:val="1"/>
        </w:numPr>
        <w:ind w:left="720" w:hanging="360"/>
        <w:rPr>
          <w:u w:val="none"/>
        </w:rPr>
      </w:pPr>
      <w:r w:rsidDel="00000000" w:rsidR="00000000" w:rsidRPr="00000000">
        <w:rPr>
          <w:rtl w:val="0"/>
        </w:rPr>
        <w:t xml:space="preserve">app</w:t>
      </w:r>
    </w:p>
    <w:p w:rsidR="00000000" w:rsidDel="00000000" w:rsidP="00000000" w:rsidRDefault="00000000" w:rsidRPr="00000000" w14:paraId="00000021">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去掉原店铺类型选择弹窗</w:t>
      </w:r>
    </w:p>
    <w:p w:rsidR="00000000" w:rsidDel="00000000" w:rsidP="00000000" w:rsidRDefault="00000000" w:rsidRPr="00000000" w14:paraId="00000022">
      <w:pPr>
        <w:ind w:left="1440" w:firstLine="0"/>
        <w:rPr/>
      </w:pPr>
      <w:r w:rsidDel="00000000" w:rsidR="00000000" w:rsidRPr="00000000">
        <w:rPr/>
        <w:drawing>
          <wp:inline distB="114300" distT="114300" distL="114300" distR="114300">
            <wp:extent cx="1385888" cy="3007285"/>
            <wp:effectExtent b="0" l="0" r="0" t="0"/>
            <wp:docPr id="2"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1385888" cy="300728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完成/跳过感兴趣内容和档口关注引导后跳转至店铺类型选择页面：</w:t>
      </w:r>
    </w:p>
    <w:p w:rsidR="00000000" w:rsidDel="00000000" w:rsidP="00000000" w:rsidRDefault="00000000" w:rsidRPr="00000000" w14:paraId="00000024">
      <w:pPr>
        <w:ind w:left="1440" w:firstLine="0"/>
        <w:rPr/>
      </w:pPr>
      <w:commentRangeStart w:id="2"/>
      <w:commentRangeStart w:id="3"/>
      <w:r w:rsidDel="00000000" w:rsidR="00000000" w:rsidRPr="00000000">
        <w:rPr/>
        <w:drawing>
          <wp:inline distB="114300" distT="114300" distL="114300" distR="114300">
            <wp:extent cx="5731200" cy="3759200"/>
            <wp:effectExtent b="0" l="0" r="0" t="0"/>
            <wp:docPr id="4"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31200" cy="3759200"/>
                    </a:xfrm>
                    <a:prstGeom prst="rect"/>
                    <a:ln/>
                  </pic:spPr>
                </pic:pic>
              </a:graphicData>
            </a:graphic>
          </wp:inline>
        </w:drawing>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25">
      <w:pPr>
        <w:ind w:left="1440" w:firstLine="0"/>
        <w:rPr/>
      </w:pPr>
      <w:r w:rsidDel="00000000" w:rsidR="00000000" w:rsidRPr="00000000">
        <w:rPr/>
        <w:drawing>
          <wp:inline distB="114300" distT="114300" distL="114300" distR="114300">
            <wp:extent cx="5731200" cy="3886200"/>
            <wp:effectExtent b="0" l="0" r="0" t="0"/>
            <wp:docPr id="8"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2"/>
          <w:numId w:val="1"/>
        </w:numPr>
        <w:ind w:left="2160" w:hanging="360"/>
        <w:rPr>
          <w:u w:val="none"/>
        </w:rPr>
      </w:pPr>
      <w:r w:rsidDel="00000000" w:rsidR="00000000" w:rsidRPr="00000000">
        <w:rPr>
          <w:rFonts w:ascii="Arial Unicode MS" w:cs="Arial Unicode MS" w:eastAsia="Arial Unicode MS" w:hAnsi="Arial Unicode MS"/>
          <w:rtl w:val="0"/>
        </w:rPr>
        <w:t xml:space="preserve">支持多选，不设上限</w:t>
      </w:r>
    </w:p>
    <w:p w:rsidR="00000000" w:rsidDel="00000000" w:rsidP="00000000" w:rsidRDefault="00000000" w:rsidRPr="00000000" w14:paraId="00000027">
      <w:pPr>
        <w:numPr>
          <w:ilvl w:val="2"/>
          <w:numId w:val="1"/>
        </w:numPr>
        <w:ind w:left="2160" w:hanging="360"/>
        <w:rPr>
          <w:u w:val="none"/>
        </w:rPr>
      </w:pPr>
      <w:r w:rsidDel="00000000" w:rsidR="00000000" w:rsidRPr="00000000">
        <w:rPr>
          <w:rFonts w:ascii="Arial Unicode MS" w:cs="Arial Unicode MS" w:eastAsia="Arial Unicode MS" w:hAnsi="Arial Unicode MS"/>
          <w:rtl w:val="0"/>
        </w:rPr>
        <w:t xml:space="preserve">点击「跳过」关闭页面，数据不保存；</w:t>
      </w:r>
    </w:p>
    <w:p w:rsidR="00000000" w:rsidDel="00000000" w:rsidP="00000000" w:rsidRDefault="00000000" w:rsidRPr="00000000" w14:paraId="00000028">
      <w:pPr>
        <w:numPr>
          <w:ilvl w:val="2"/>
          <w:numId w:val="1"/>
        </w:numPr>
        <w:ind w:left="2160" w:hanging="360"/>
        <w:rPr>
          <w:u w:val="none"/>
        </w:rPr>
      </w:pPr>
      <w:r w:rsidDel="00000000" w:rsidR="00000000" w:rsidRPr="00000000">
        <w:rPr>
          <w:rFonts w:ascii="Arial Unicode MS" w:cs="Arial Unicode MS" w:eastAsia="Arial Unicode MS" w:hAnsi="Arial Unicode MS"/>
          <w:rtl w:val="0"/>
        </w:rPr>
        <w:t xml:space="preserve">未选择选项时不能点击「确认提交」按钮；</w:t>
      </w:r>
    </w:p>
    <w:p w:rsidR="00000000" w:rsidDel="00000000" w:rsidP="00000000" w:rsidRDefault="00000000" w:rsidRPr="00000000" w14:paraId="00000029">
      <w:pPr>
        <w:numPr>
          <w:ilvl w:val="2"/>
          <w:numId w:val="1"/>
        </w:numPr>
        <w:ind w:left="2160" w:hanging="360"/>
        <w:rPr>
          <w:u w:val="none"/>
        </w:rPr>
      </w:pPr>
      <w:r w:rsidDel="00000000" w:rsidR="00000000" w:rsidRPr="00000000">
        <w:rPr>
          <w:rFonts w:ascii="Arial Unicode MS" w:cs="Arial Unicode MS" w:eastAsia="Arial Unicode MS" w:hAnsi="Arial Unicode MS"/>
          <w:rtl w:val="0"/>
        </w:rPr>
        <w:t xml:space="preserve">点击「确认提交」后保存数据，toast2秒提示「提交成功」，然后关闭页面；</w:t>
      </w:r>
    </w:p>
    <w:p w:rsidR="00000000" w:rsidDel="00000000" w:rsidP="00000000" w:rsidRDefault="00000000" w:rsidRPr="00000000" w14:paraId="0000002A">
      <w:pPr>
        <w:numPr>
          <w:ilvl w:val="0"/>
          <w:numId w:val="5"/>
        </w:numPr>
        <w:ind w:left="720" w:hanging="360"/>
        <w:rPr>
          <w:u w:val="none"/>
        </w:rPr>
      </w:pPr>
      <w:r w:rsidDel="00000000" w:rsidR="00000000" w:rsidRPr="00000000">
        <w:rPr>
          <w:rtl w:val="0"/>
        </w:rPr>
        <w:t xml:space="preserve">pc</w:t>
      </w:r>
    </w:p>
    <w:p w:rsidR="00000000" w:rsidDel="00000000" w:rsidP="00000000" w:rsidRDefault="00000000" w:rsidRPr="00000000" w14:paraId="0000002B">
      <w:pPr>
        <w:numPr>
          <w:ilvl w:val="1"/>
          <w:numId w:val="5"/>
        </w:numPr>
        <w:ind w:left="1440" w:hanging="360"/>
        <w:rPr>
          <w:u w:val="none"/>
        </w:rPr>
      </w:pPr>
      <w:r w:rsidDel="00000000" w:rsidR="00000000" w:rsidRPr="00000000">
        <w:rPr>
          <w:rFonts w:ascii="Arial Unicode MS" w:cs="Arial Unicode MS" w:eastAsia="Arial Unicode MS" w:hAnsi="Arial Unicode MS"/>
          <w:rtl w:val="0"/>
        </w:rPr>
        <w:t xml:space="preserve">原注册成功页「返回首页」按钮变为「跳过」按钮，用户关注档口或者选择跳过后引导选择店铺类型：</w:t>
      </w:r>
    </w:p>
    <w:p w:rsidR="00000000" w:rsidDel="00000000" w:rsidP="00000000" w:rsidRDefault="00000000" w:rsidRPr="00000000" w14:paraId="0000002C">
      <w:pPr>
        <w:ind w:left="720" w:firstLine="0"/>
        <w:rPr/>
      </w:pPr>
      <w:r w:rsidDel="00000000" w:rsidR="00000000" w:rsidRPr="00000000">
        <w:rPr/>
        <w:drawing>
          <wp:inline distB="114300" distT="114300" distL="114300" distR="114300">
            <wp:extent cx="5731200" cy="4330700"/>
            <wp:effectExtent b="0" l="0" r="0" t="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720" w:firstLine="0"/>
        <w:rPr/>
      </w:pPr>
      <w:r w:rsidDel="00000000" w:rsidR="00000000" w:rsidRPr="00000000">
        <w:rPr/>
        <w:drawing>
          <wp:inline distB="114300" distT="114300" distL="114300" distR="114300">
            <wp:extent cx="5731200" cy="4330700"/>
            <wp:effectExtent b="0" l="0" r="0" t="0"/>
            <wp:docPr id="13"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720" w:firstLine="0"/>
        <w:rPr/>
      </w:pPr>
      <w:r w:rsidDel="00000000" w:rsidR="00000000" w:rsidRPr="00000000">
        <w:rPr>
          <w:rtl w:val="0"/>
        </w:rPr>
      </w:r>
    </w:p>
    <w:p w:rsidR="00000000" w:rsidDel="00000000" w:rsidP="00000000" w:rsidRDefault="00000000" w:rsidRPr="00000000" w14:paraId="0000002F">
      <w:pPr>
        <w:numPr>
          <w:ilvl w:val="2"/>
          <w:numId w:val="2"/>
        </w:numPr>
        <w:ind w:left="2880" w:hanging="360"/>
        <w:rPr>
          <w:u w:val="none"/>
        </w:rPr>
      </w:pPr>
      <w:r w:rsidDel="00000000" w:rsidR="00000000" w:rsidRPr="00000000">
        <w:rPr>
          <w:rFonts w:ascii="Arial Unicode MS" w:cs="Arial Unicode MS" w:eastAsia="Arial Unicode MS" w:hAnsi="Arial Unicode MS"/>
          <w:rtl w:val="0"/>
        </w:rPr>
        <w:t xml:space="preserve">确认提交后toast2秒提示「提交成功」，然后跳转至个人中心；</w:t>
      </w:r>
    </w:p>
    <w:p w:rsidR="00000000" w:rsidDel="00000000" w:rsidP="00000000" w:rsidRDefault="00000000" w:rsidRPr="00000000" w14:paraId="00000030">
      <w:pPr>
        <w:numPr>
          <w:ilvl w:val="2"/>
          <w:numId w:val="2"/>
        </w:numPr>
        <w:ind w:left="2880" w:hanging="360"/>
        <w:rPr>
          <w:u w:val="none"/>
        </w:rPr>
      </w:pPr>
      <w:r w:rsidDel="00000000" w:rsidR="00000000" w:rsidRPr="00000000">
        <w:rPr>
          <w:rFonts w:ascii="Arial Unicode MS" w:cs="Arial Unicode MS" w:eastAsia="Arial Unicode MS" w:hAnsi="Arial Unicode MS"/>
          <w:rtl w:val="0"/>
        </w:rPr>
        <w:t xml:space="preserve">点击「返回首页」跳转至首页</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2"/>
        <w:rPr/>
      </w:pPr>
      <w:bookmarkStart w:colFirst="0" w:colLast="0" w:name="_vpfaiyf3o3r1" w:id="7"/>
      <w:bookmarkEnd w:id="7"/>
      <w:r w:rsidDel="00000000" w:rsidR="00000000" w:rsidRPr="00000000">
        <w:rPr>
          <w:rFonts w:ascii="Arial Unicode MS" w:cs="Arial Unicode MS" w:eastAsia="Arial Unicode MS" w:hAnsi="Arial Unicode MS"/>
          <w:sz w:val="28"/>
          <w:szCs w:val="28"/>
          <w:rtl w:val="0"/>
        </w:rPr>
        <w:t xml:space="preserve">个人中心</w:t>
      </w:r>
      <w:r w:rsidDel="00000000" w:rsidR="00000000" w:rsidRPr="00000000">
        <w:rPr>
          <w:rtl w:val="0"/>
        </w:rPr>
      </w:r>
    </w:p>
    <w:p w:rsidR="00000000" w:rsidDel="00000000" w:rsidP="00000000" w:rsidRDefault="00000000" w:rsidRPr="00000000" w14:paraId="00000033">
      <w:pPr>
        <w:numPr>
          <w:ilvl w:val="0"/>
          <w:numId w:val="12"/>
        </w:numPr>
        <w:ind w:left="720" w:hanging="360"/>
        <w:rPr>
          <w:u w:val="none"/>
        </w:rPr>
      </w:pPr>
      <w:r w:rsidDel="00000000" w:rsidR="00000000" w:rsidRPr="00000000">
        <w:rPr>
          <w:rtl w:val="0"/>
        </w:rPr>
        <w:t xml:space="preserve">app</w:t>
      </w:r>
    </w:p>
    <w:p w:rsidR="00000000" w:rsidDel="00000000" w:rsidP="00000000" w:rsidRDefault="00000000" w:rsidRPr="00000000" w14:paraId="00000034">
      <w:pPr>
        <w:numPr>
          <w:ilvl w:val="1"/>
          <w:numId w:val="12"/>
        </w:numPr>
        <w:ind w:left="1440" w:hanging="360"/>
        <w:rPr>
          <w:u w:val="none"/>
        </w:rPr>
      </w:pPr>
      <w:r w:rsidDel="00000000" w:rsidR="00000000" w:rsidRPr="00000000">
        <w:rPr>
          <w:rFonts w:ascii="Arial Unicode MS" w:cs="Arial Unicode MS" w:eastAsia="Arial Unicode MS" w:hAnsi="Arial Unicode MS"/>
          <w:rtl w:val="0"/>
        </w:rPr>
        <w:t xml:space="preserve">登录后首次进入个人中心时进行完善用户信息弹窗引导：</w:t>
      </w:r>
    </w:p>
    <w:p w:rsidR="00000000" w:rsidDel="00000000" w:rsidP="00000000" w:rsidRDefault="00000000" w:rsidRPr="00000000" w14:paraId="00000035">
      <w:pPr>
        <w:ind w:left="720" w:firstLine="0"/>
        <w:rPr/>
      </w:pPr>
      <w:commentRangeStart w:id="4"/>
      <w:r w:rsidDel="00000000" w:rsidR="00000000" w:rsidRPr="00000000">
        <w:rPr/>
        <w:drawing>
          <wp:inline distB="114300" distT="114300" distL="114300" distR="114300">
            <wp:extent cx="3304948" cy="2300288"/>
            <wp:effectExtent b="0" l="0" r="0" t="0"/>
            <wp:docPr id="14"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3304948" cy="2300288"/>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36">
      <w:pPr>
        <w:numPr>
          <w:ilvl w:val="2"/>
          <w:numId w:val="12"/>
        </w:numPr>
        <w:ind w:left="2160" w:hanging="360"/>
        <w:rPr>
          <w:u w:val="none"/>
        </w:rPr>
      </w:pPr>
      <w:r w:rsidDel="00000000" w:rsidR="00000000" w:rsidRPr="00000000">
        <w:rPr>
          <w:rFonts w:ascii="Arial Unicode MS" w:cs="Arial Unicode MS" w:eastAsia="Arial Unicode MS" w:hAnsi="Arial Unicode MS"/>
          <w:rtl w:val="0"/>
        </w:rPr>
        <w:t xml:space="preserve">点击「完善信息领券」跳转至「用户信息收集页」；</w:t>
      </w:r>
    </w:p>
    <w:p w:rsidR="00000000" w:rsidDel="00000000" w:rsidP="00000000" w:rsidRDefault="00000000" w:rsidRPr="00000000" w14:paraId="00000037">
      <w:pPr>
        <w:numPr>
          <w:ilvl w:val="1"/>
          <w:numId w:val="12"/>
        </w:numPr>
        <w:ind w:left="1440" w:hanging="360"/>
        <w:rPr>
          <w:u w:val="none"/>
        </w:rPr>
      </w:pPr>
      <w:r w:rsidDel="00000000" w:rsidR="00000000" w:rsidRPr="00000000">
        <w:rPr>
          <w:rFonts w:ascii="Arial Unicode MS" w:cs="Arial Unicode MS" w:eastAsia="Arial Unicode MS" w:hAnsi="Arial Unicode MS"/>
          <w:rtl w:val="0"/>
        </w:rPr>
        <w:t xml:space="preserve">「个人中心—其他」新增「完善信息」入口：</w:t>
      </w:r>
    </w:p>
    <w:p w:rsidR="00000000" w:rsidDel="00000000" w:rsidP="00000000" w:rsidRDefault="00000000" w:rsidRPr="00000000" w14:paraId="00000038">
      <w:pPr>
        <w:ind w:left="720" w:firstLine="0"/>
        <w:rPr/>
      </w:pPr>
      <w:r w:rsidDel="00000000" w:rsidR="00000000" w:rsidRPr="00000000">
        <w:rPr/>
        <w:drawing>
          <wp:inline distB="114300" distT="114300" distL="114300" distR="114300">
            <wp:extent cx="3307782" cy="6577013"/>
            <wp:effectExtent b="0" l="0" r="0" t="0"/>
            <wp:docPr id="1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307782" cy="657701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numPr>
          <w:ilvl w:val="2"/>
          <w:numId w:val="12"/>
        </w:numPr>
        <w:ind w:left="2160" w:hanging="360"/>
        <w:rPr>
          <w:u w:val="none"/>
        </w:rPr>
      </w:pPr>
      <w:commentRangeStart w:id="5"/>
      <w:r w:rsidDel="00000000" w:rsidR="00000000" w:rsidRPr="00000000">
        <w:rPr>
          <w:rFonts w:ascii="Arial Unicode MS" w:cs="Arial Unicode MS" w:eastAsia="Arial Unicode MS" w:hAnsi="Arial Unicode MS"/>
          <w:rtl w:val="0"/>
        </w:rPr>
        <w:t xml:space="preserve">打上「完善用户信息领优惠券」</w:t>
      </w:r>
      <w:commentRangeEnd w:id="5"/>
      <w:r w:rsidDel="00000000" w:rsidR="00000000" w:rsidRPr="00000000">
        <w:commentReference w:id="5"/>
      </w:r>
      <w:r w:rsidDel="00000000" w:rsidR="00000000" w:rsidRPr="00000000">
        <w:rPr>
          <w:rFonts w:ascii="Arial Unicode MS" w:cs="Arial Unicode MS" w:eastAsia="Arial Unicode MS" w:hAnsi="Arial Unicode MS"/>
          <w:rtl w:val="0"/>
        </w:rPr>
        <w:t xml:space="preserve">的标签，用户提交信息后，该标签不再显示；</w:t>
      </w:r>
    </w:p>
    <w:p w:rsidR="00000000" w:rsidDel="00000000" w:rsidP="00000000" w:rsidRDefault="00000000" w:rsidRPr="00000000" w14:paraId="0000003A">
      <w:pPr>
        <w:numPr>
          <w:ilvl w:val="2"/>
          <w:numId w:val="12"/>
        </w:numPr>
        <w:ind w:left="2160" w:hanging="360"/>
        <w:rPr>
          <w:u w:val="none"/>
        </w:rPr>
      </w:pPr>
      <w:r w:rsidDel="00000000" w:rsidR="00000000" w:rsidRPr="00000000">
        <w:rPr>
          <w:rFonts w:ascii="Arial Unicode MS" w:cs="Arial Unicode MS" w:eastAsia="Arial Unicode MS" w:hAnsi="Arial Unicode MS"/>
          <w:rtl w:val="0"/>
        </w:rPr>
        <w:t xml:space="preserve">点击入口跳转至「用户信息收集页」</w:t>
      </w:r>
    </w:p>
    <w:p w:rsidR="00000000" w:rsidDel="00000000" w:rsidP="00000000" w:rsidRDefault="00000000" w:rsidRPr="00000000" w14:paraId="0000003B">
      <w:pPr>
        <w:numPr>
          <w:ilvl w:val="0"/>
          <w:numId w:val="12"/>
        </w:numPr>
        <w:ind w:left="720" w:hanging="360"/>
        <w:rPr>
          <w:u w:val="none"/>
        </w:rPr>
      </w:pPr>
      <w:r w:rsidDel="00000000" w:rsidR="00000000" w:rsidRPr="00000000">
        <w:rPr>
          <w:rtl w:val="0"/>
        </w:rPr>
        <w:t xml:space="preserve">pc</w:t>
      </w:r>
    </w:p>
    <w:p w:rsidR="00000000" w:rsidDel="00000000" w:rsidP="00000000" w:rsidRDefault="00000000" w:rsidRPr="00000000" w14:paraId="0000003C">
      <w:pPr>
        <w:numPr>
          <w:ilvl w:val="1"/>
          <w:numId w:val="12"/>
        </w:numPr>
        <w:ind w:left="1440" w:hanging="360"/>
        <w:rPr>
          <w:u w:val="none"/>
        </w:rPr>
      </w:pPr>
      <w:commentRangeStart w:id="6"/>
      <w:commentRangeStart w:id="7"/>
      <w:commentRangeStart w:id="8"/>
      <w:commentRangeStart w:id="9"/>
      <w:r w:rsidDel="00000000" w:rsidR="00000000" w:rsidRPr="00000000">
        <w:rPr>
          <w:rFonts w:ascii="Arial Unicode MS" w:cs="Arial Unicode MS" w:eastAsia="Arial Unicode MS" w:hAnsi="Arial Unicode MS"/>
          <w:rtl w:val="0"/>
        </w:rPr>
        <w:t xml:space="preserve">「个人中心—账户设置」新增「完善信息」入口：</w:t>
      </w:r>
    </w:p>
    <w:p w:rsidR="00000000" w:rsidDel="00000000" w:rsidP="00000000" w:rsidRDefault="00000000" w:rsidRPr="00000000" w14:paraId="0000003D">
      <w:pPr>
        <w:numPr>
          <w:ilvl w:val="2"/>
          <w:numId w:val="12"/>
        </w:numPr>
        <w:ind w:left="2160" w:hanging="360"/>
        <w:rPr>
          <w:u w:val="none"/>
        </w:rPr>
      </w:pPr>
      <w:r w:rsidDel="00000000" w:rsidR="00000000" w:rsidRPr="00000000">
        <w:rPr>
          <w:rFonts w:ascii="Arial Unicode MS" w:cs="Arial Unicode MS" w:eastAsia="Arial Unicode MS" w:hAnsi="Arial Unicode MS"/>
          <w:rtl w:val="0"/>
        </w:rPr>
        <w:t xml:space="preserve">用户没有提交过信息时，在「账户设置」人口显示标签「完善用户信息领优惠券」，提交过信息后不再显示标签</w:t>
      </w:r>
      <w:commentRangeEnd w:id="6"/>
      <w:r w:rsidDel="00000000" w:rsidR="00000000" w:rsidRPr="00000000">
        <w:commentReference w:id="6"/>
      </w:r>
      <w:commentRangeEnd w:id="7"/>
      <w:r w:rsidDel="00000000" w:rsidR="00000000" w:rsidRPr="00000000">
        <w:commentReference w:id="7"/>
      </w:r>
      <w:commentRangeEnd w:id="8"/>
      <w:r w:rsidDel="00000000" w:rsidR="00000000" w:rsidRPr="00000000">
        <w:commentReference w:id="8"/>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3E">
      <w:pPr>
        <w:ind w:left="720" w:firstLine="0"/>
        <w:rPr/>
      </w:pPr>
      <w:r w:rsidDel="00000000" w:rsidR="00000000" w:rsidRPr="00000000">
        <w:rPr/>
        <w:drawing>
          <wp:inline distB="114300" distT="114300" distL="114300" distR="114300">
            <wp:extent cx="5731200" cy="4076700"/>
            <wp:effectExtent b="0" l="0" r="0" t="0"/>
            <wp:docPr id="11"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720" w:firstLine="0"/>
        <w:rPr/>
      </w:pPr>
      <w:r w:rsidDel="00000000" w:rsidR="00000000" w:rsidRPr="00000000">
        <w:rPr/>
        <w:drawing>
          <wp:inline distB="114300" distT="114300" distL="114300" distR="114300">
            <wp:extent cx="5731200" cy="4000500"/>
            <wp:effectExtent b="0" l="0" r="0" t="0"/>
            <wp:docPr id="16"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720" w:firstLine="0"/>
        <w:rPr/>
      </w:pPr>
      <w:commentRangeStart w:id="10"/>
      <w:r w:rsidDel="00000000" w:rsidR="00000000" w:rsidRPr="00000000">
        <w:rPr/>
        <w:drawing>
          <wp:inline distB="114300" distT="114300" distL="114300" distR="114300">
            <wp:extent cx="5731200" cy="7670800"/>
            <wp:effectExtent b="0" l="0" r="0" t="0"/>
            <wp:docPr id="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1200" cy="7670800"/>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41">
      <w:pPr>
        <w:ind w:left="720" w:firstLine="0"/>
        <w:rPr/>
      </w:pPr>
      <w:r w:rsidDel="00000000" w:rsidR="00000000" w:rsidRPr="00000000">
        <w:rPr/>
        <w:drawing>
          <wp:inline distB="114300" distT="114300" distL="114300" distR="114300">
            <wp:extent cx="5731200" cy="6070600"/>
            <wp:effectExtent b="0" l="0" r="0" t="0"/>
            <wp:docPr id="12"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73120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2"/>
          <w:numId w:val="10"/>
        </w:numPr>
        <w:ind w:left="2160" w:hanging="360"/>
        <w:rPr>
          <w:u w:val="none"/>
        </w:rPr>
      </w:pPr>
      <w:r w:rsidDel="00000000" w:rsidR="00000000" w:rsidRPr="00000000">
        <w:rPr>
          <w:rFonts w:ascii="Arial Unicode MS" w:cs="Arial Unicode MS" w:eastAsia="Arial Unicode MS" w:hAnsi="Arial Unicode MS"/>
          <w:rtl w:val="0"/>
        </w:rPr>
        <w:t xml:space="preserve">标签逻辑同app</w:t>
      </w:r>
    </w:p>
    <w:p w:rsidR="00000000" w:rsidDel="00000000" w:rsidP="00000000" w:rsidRDefault="00000000" w:rsidRPr="00000000" w14:paraId="00000043">
      <w:pPr>
        <w:pStyle w:val="Heading2"/>
        <w:rPr>
          <w:sz w:val="28"/>
          <w:szCs w:val="28"/>
        </w:rPr>
      </w:pPr>
      <w:bookmarkStart w:colFirst="0" w:colLast="0" w:name="_boea5h1p8nnm" w:id="8"/>
      <w:bookmarkEnd w:id="8"/>
      <w:r w:rsidDel="00000000" w:rsidR="00000000" w:rsidRPr="00000000">
        <w:rPr>
          <w:rFonts w:ascii="Arial Unicode MS" w:cs="Arial Unicode MS" w:eastAsia="Arial Unicode MS" w:hAnsi="Arial Unicode MS"/>
          <w:sz w:val="28"/>
          <w:szCs w:val="28"/>
          <w:rtl w:val="0"/>
        </w:rPr>
        <w:t xml:space="preserve">用户信息收集页</w:t>
      </w:r>
    </w:p>
    <w:p w:rsidR="00000000" w:rsidDel="00000000" w:rsidP="00000000" w:rsidRDefault="00000000" w:rsidRPr="00000000" w14:paraId="00000044">
      <w:pPr>
        <w:numPr>
          <w:ilvl w:val="0"/>
          <w:numId w:val="11"/>
        </w:numPr>
        <w:ind w:left="720" w:hanging="360"/>
        <w:rPr>
          <w:u w:val="none"/>
        </w:rPr>
      </w:pPr>
      <w:r w:rsidDel="00000000" w:rsidR="00000000" w:rsidRPr="00000000">
        <w:rPr>
          <w:rtl w:val="0"/>
        </w:rPr>
        <w:t xml:space="preserve">app</w:t>
      </w:r>
    </w:p>
    <w:p w:rsidR="00000000" w:rsidDel="00000000" w:rsidP="00000000" w:rsidRDefault="00000000" w:rsidRPr="00000000" w14:paraId="00000045">
      <w:pPr>
        <w:numPr>
          <w:ilvl w:val="1"/>
          <w:numId w:val="11"/>
        </w:numPr>
        <w:ind w:left="1440" w:hanging="360"/>
        <w:rPr>
          <w:u w:val="none"/>
        </w:rPr>
      </w:pPr>
      <w:r w:rsidDel="00000000" w:rsidR="00000000" w:rsidRPr="00000000">
        <w:rPr>
          <w:rFonts w:ascii="Arial Unicode MS" w:cs="Arial Unicode MS" w:eastAsia="Arial Unicode MS" w:hAnsi="Arial Unicode MS"/>
          <w:rtl w:val="0"/>
        </w:rPr>
        <w:t xml:space="preserve">未提交过用户信息时：</w:t>
      </w:r>
    </w:p>
    <w:p w:rsidR="00000000" w:rsidDel="00000000" w:rsidP="00000000" w:rsidRDefault="00000000" w:rsidRPr="00000000" w14:paraId="00000046">
      <w:pPr>
        <w:ind w:left="720" w:firstLine="0"/>
        <w:rPr/>
      </w:pPr>
      <w:r w:rsidDel="00000000" w:rsidR="00000000" w:rsidRPr="00000000">
        <w:rPr/>
        <w:drawing>
          <wp:inline distB="114300" distT="114300" distL="114300" distR="114300">
            <wp:extent cx="5731200" cy="1485900"/>
            <wp:effectExtent b="0" l="0" r="0" t="0"/>
            <wp:docPr id="9"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720" w:firstLine="0"/>
        <w:rPr/>
      </w:pPr>
      <w:r w:rsidDel="00000000" w:rsidR="00000000" w:rsidRPr="00000000">
        <w:rPr/>
        <w:drawing>
          <wp:inline distB="114300" distT="114300" distL="114300" distR="114300">
            <wp:extent cx="5731200" cy="7137400"/>
            <wp:effectExtent b="0" l="0" r="0" t="0"/>
            <wp:docPr id="10"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731200" cy="71374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720" w:firstLine="0"/>
        <w:rPr/>
      </w:pPr>
      <w:r w:rsidDel="00000000" w:rsidR="00000000" w:rsidRPr="00000000">
        <w:rPr>
          <w:rFonts w:ascii="Arial Unicode MS" w:cs="Arial Unicode MS" w:eastAsia="Arial Unicode MS" w:hAnsi="Arial Unicode MS"/>
          <w:rtl w:val="0"/>
        </w:rPr>
        <w:t xml:space="preserve">页面顶部显示总的问题数量以及当前问题序号</w:t>
      </w:r>
      <w:r w:rsidDel="00000000" w:rsidR="00000000" w:rsidRPr="00000000">
        <w:rPr/>
        <w:drawing>
          <wp:inline distB="114300" distT="114300" distL="114300" distR="114300">
            <wp:extent cx="5731200" cy="7404100"/>
            <wp:effectExtent b="0" l="0" r="0" t="0"/>
            <wp:docPr id="6"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1200" cy="7404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720" w:firstLine="0"/>
        <w:rPr/>
      </w:pPr>
      <w:r w:rsidDel="00000000" w:rsidR="00000000" w:rsidRPr="00000000">
        <w:rPr>
          <w:rtl w:val="0"/>
        </w:rPr>
      </w:r>
    </w:p>
    <w:p w:rsidR="00000000" w:rsidDel="00000000" w:rsidP="00000000" w:rsidRDefault="00000000" w:rsidRPr="00000000" w14:paraId="0000004A">
      <w:pPr>
        <w:numPr>
          <w:ilvl w:val="2"/>
          <w:numId w:val="6"/>
        </w:numPr>
        <w:ind w:left="2160" w:hanging="360"/>
        <w:rPr>
          <w:u w:val="none"/>
        </w:rPr>
      </w:pPr>
      <w:r w:rsidDel="00000000" w:rsidR="00000000" w:rsidRPr="00000000">
        <w:rPr>
          <w:rFonts w:ascii="Arial Unicode MS" w:cs="Arial Unicode MS" w:eastAsia="Arial Unicode MS" w:hAnsi="Arial Unicode MS"/>
          <w:rtl w:val="0"/>
        </w:rPr>
        <w:t xml:space="preserve">副标题为「</w:t>
      </w:r>
      <w:commentRangeStart w:id="11"/>
      <w:r w:rsidDel="00000000" w:rsidR="00000000" w:rsidRPr="00000000">
        <w:rPr>
          <w:rFonts w:ascii="Arial Unicode MS" w:cs="Arial Unicode MS" w:eastAsia="Arial Unicode MS" w:hAnsi="Arial Unicode MS"/>
          <w:rtl w:val="0"/>
        </w:rPr>
        <w:t xml:space="preserve">完善信息即可获得免邮券」</w:t>
      </w:r>
      <w:commentRangeEnd w:id="11"/>
      <w:r w:rsidDel="00000000" w:rsidR="00000000" w:rsidRPr="00000000">
        <w:commentReference w:id="11"/>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4B">
      <w:pPr>
        <w:numPr>
          <w:ilvl w:val="2"/>
          <w:numId w:val="6"/>
        </w:numPr>
        <w:ind w:left="2160" w:hanging="360"/>
        <w:rPr>
          <w:u w:val="none"/>
        </w:rPr>
      </w:pPr>
      <w:r w:rsidDel="00000000" w:rsidR="00000000" w:rsidRPr="00000000">
        <w:rPr>
          <w:rFonts w:ascii="Arial Unicode MS" w:cs="Arial Unicode MS" w:eastAsia="Arial Unicode MS" w:hAnsi="Arial Unicode MS"/>
          <w:rtl w:val="0"/>
        </w:rPr>
        <w:t xml:space="preserve">完成一个问题后才能点击「下一步」进入下一个问题；</w:t>
      </w:r>
    </w:p>
    <w:p w:rsidR="00000000" w:rsidDel="00000000" w:rsidP="00000000" w:rsidRDefault="00000000" w:rsidRPr="00000000" w14:paraId="0000004C">
      <w:pPr>
        <w:numPr>
          <w:ilvl w:val="2"/>
          <w:numId w:val="6"/>
        </w:numPr>
        <w:ind w:left="2160" w:hanging="360"/>
        <w:rPr>
          <w:u w:val="none"/>
        </w:rPr>
      </w:pPr>
      <w:r w:rsidDel="00000000" w:rsidR="00000000" w:rsidRPr="00000000">
        <w:rPr>
          <w:rFonts w:ascii="Arial Unicode MS" w:cs="Arial Unicode MS" w:eastAsia="Arial Unicode MS" w:hAnsi="Arial Unicode MS"/>
          <w:rtl w:val="0"/>
        </w:rPr>
        <w:t xml:space="preserve">如果用户在注册时选择了店铺信息，则直接带入选择结果；</w:t>
      </w:r>
    </w:p>
    <w:p w:rsidR="00000000" w:rsidDel="00000000" w:rsidP="00000000" w:rsidRDefault="00000000" w:rsidRPr="00000000" w14:paraId="0000004D">
      <w:pPr>
        <w:numPr>
          <w:ilvl w:val="2"/>
          <w:numId w:val="6"/>
        </w:numPr>
        <w:ind w:left="2160" w:hanging="360"/>
        <w:rPr>
          <w:u w:val="none"/>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4E">
      <w:pPr>
        <w:numPr>
          <w:ilvl w:val="2"/>
          <w:numId w:val="6"/>
        </w:numPr>
        <w:ind w:left="2160" w:hanging="360"/>
        <w:rPr>
          <w:u w:val="none"/>
        </w:rPr>
      </w:pPr>
      <w:r w:rsidDel="00000000" w:rsidR="00000000" w:rsidRPr="00000000">
        <w:rPr>
          <w:rFonts w:ascii="Arial Unicode MS" w:cs="Arial Unicode MS" w:eastAsia="Arial Unicode MS" w:hAnsi="Arial Unicode MS"/>
          <w:rtl w:val="0"/>
        </w:rPr>
        <w:t xml:space="preserve">默认总的问题数量为6，</w:t>
      </w:r>
      <w:commentRangeStart w:id="12"/>
      <w:r w:rsidDel="00000000" w:rsidR="00000000" w:rsidRPr="00000000">
        <w:rPr>
          <w:rFonts w:ascii="Arial Unicode MS" w:cs="Arial Unicode MS" w:eastAsia="Arial Unicode MS" w:hAnsi="Arial Unicode MS"/>
          <w:rtl w:val="0"/>
        </w:rPr>
        <w:t xml:space="preserve">如果用户第一个问题只选择了一级选项为「其他」中的「批发商」/「个人消费者」/「其他」选项</w:t>
      </w:r>
      <w:commentRangeEnd w:id="12"/>
      <w:r w:rsidDel="00000000" w:rsidR="00000000" w:rsidRPr="00000000">
        <w:commentReference w:id="12"/>
      </w:r>
      <w:r w:rsidDel="00000000" w:rsidR="00000000" w:rsidRPr="00000000">
        <w:rPr>
          <w:rFonts w:ascii="Arial Unicode MS" w:cs="Arial Unicode MS" w:eastAsia="Arial Unicode MS" w:hAnsi="Arial Unicode MS"/>
          <w:rtl w:val="0"/>
        </w:rPr>
        <w:t xml:space="preserve">，跳转到第二个问题时显示总的问题数量为2，完成第二个问题后即结束问卷，此时问题2页面底部的按钮文案变为「提交」；</w:t>
      </w:r>
    </w:p>
    <w:p w:rsidR="00000000" w:rsidDel="00000000" w:rsidP="00000000" w:rsidRDefault="00000000" w:rsidRPr="00000000" w14:paraId="0000004F">
      <w:pPr>
        <w:numPr>
          <w:ilvl w:val="2"/>
          <w:numId w:val="6"/>
        </w:numPr>
        <w:ind w:left="2160" w:hanging="360"/>
        <w:rPr>
          <w:u w:val="none"/>
        </w:rPr>
      </w:pPr>
      <w:r w:rsidDel="00000000" w:rsidR="00000000" w:rsidRPr="00000000">
        <w:rPr>
          <w:rFonts w:ascii="Arial Unicode MS" w:cs="Arial Unicode MS" w:eastAsia="Arial Unicode MS" w:hAnsi="Arial Unicode MS"/>
          <w:rtl w:val="0"/>
        </w:rPr>
        <w:t xml:space="preserve">问题三中选择「线上平台」选项后展开二级选项；</w:t>
      </w:r>
    </w:p>
    <w:p w:rsidR="00000000" w:rsidDel="00000000" w:rsidP="00000000" w:rsidRDefault="00000000" w:rsidRPr="00000000" w14:paraId="00000050">
      <w:pPr>
        <w:numPr>
          <w:ilvl w:val="2"/>
          <w:numId w:val="6"/>
        </w:numPr>
        <w:ind w:left="2160" w:hanging="360"/>
        <w:rPr>
          <w:u w:val="none"/>
        </w:rPr>
      </w:pPr>
      <w:r w:rsidDel="00000000" w:rsidR="00000000" w:rsidRPr="00000000">
        <w:rPr>
          <w:rFonts w:ascii="Arial Unicode MS" w:cs="Arial Unicode MS" w:eastAsia="Arial Unicode MS" w:hAnsi="Arial Unicode MS"/>
          <w:rtl w:val="0"/>
        </w:rPr>
        <w:t xml:space="preserve">问题四中选择「其他批发市场」选项展开输入框；</w:t>
      </w:r>
    </w:p>
    <w:p w:rsidR="00000000" w:rsidDel="00000000" w:rsidP="00000000" w:rsidRDefault="00000000" w:rsidRPr="00000000" w14:paraId="00000051">
      <w:pPr>
        <w:numPr>
          <w:ilvl w:val="2"/>
          <w:numId w:val="6"/>
        </w:numPr>
        <w:ind w:left="2160" w:hanging="360"/>
        <w:rPr>
          <w:u w:val="none"/>
        </w:rPr>
      </w:pPr>
      <w:r w:rsidDel="00000000" w:rsidR="00000000" w:rsidRPr="00000000">
        <w:rPr>
          <w:rFonts w:ascii="Arial Unicode MS" w:cs="Arial Unicode MS" w:eastAsia="Arial Unicode MS" w:hAnsi="Arial Unicode MS"/>
          <w:rtl w:val="0"/>
        </w:rPr>
        <w:t xml:space="preserve">提交成功后派发一张用户当前站点的免邮券，并弹出弹窗：</w:t>
      </w:r>
    </w:p>
    <w:p w:rsidR="00000000" w:rsidDel="00000000" w:rsidP="00000000" w:rsidRDefault="00000000" w:rsidRPr="00000000" w14:paraId="00000052">
      <w:pPr>
        <w:ind w:left="1440" w:firstLine="0"/>
        <w:rPr/>
      </w:pPr>
      <w:commentRangeStart w:id="13"/>
      <w:r w:rsidDel="00000000" w:rsidR="00000000" w:rsidRPr="00000000">
        <w:rPr/>
        <w:drawing>
          <wp:inline distB="114300" distT="114300" distL="114300" distR="114300">
            <wp:extent cx="3418124" cy="2481263"/>
            <wp:effectExtent b="0" l="0" r="0" t="0"/>
            <wp:docPr id="3"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3418124"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3"/>
          <w:numId w:val="3"/>
        </w:numPr>
        <w:ind w:left="2880" w:hanging="360"/>
        <w:rPr>
          <w:u w:val="none"/>
        </w:rPr>
      </w:pPr>
      <w:r w:rsidDel="00000000" w:rsidR="00000000" w:rsidRPr="00000000">
        <w:rPr>
          <w:rFonts w:ascii="Arial Unicode MS" w:cs="Arial Unicode MS" w:eastAsia="Arial Unicode MS" w:hAnsi="Arial Unicode MS"/>
          <w:rtl w:val="0"/>
        </w:rPr>
        <w:t xml:space="preserve">显示文案「已将一张**券存入您的账户中，有效期为N天，请及时使用哦～」</w:t>
      </w:r>
    </w:p>
    <w:p w:rsidR="00000000" w:rsidDel="00000000" w:rsidP="00000000" w:rsidRDefault="00000000" w:rsidRPr="00000000" w14:paraId="00000054">
      <w:pPr>
        <w:numPr>
          <w:ilvl w:val="4"/>
          <w:numId w:val="3"/>
        </w:numPr>
        <w:ind w:left="3600" w:hanging="360"/>
        <w:rPr>
          <w:u w:val="none"/>
        </w:rPr>
      </w:pPr>
      <w:r w:rsidDel="00000000" w:rsidR="00000000" w:rsidRPr="00000000">
        <w:rPr>
          <w:rFonts w:ascii="Arial Unicode MS" w:cs="Arial Unicode MS" w:eastAsia="Arial Unicode MS" w:hAnsi="Arial Unicode MS"/>
          <w:rtl w:val="0"/>
        </w:rPr>
        <w:t xml:space="preserve">「**券」读取配置的优惠券信息，如果是免邮券，则显示文案「免邮券」，如果是固定金额的优惠券，则显示文案「券金额+券名称」</w:t>
      </w:r>
    </w:p>
    <w:p w:rsidR="00000000" w:rsidDel="00000000" w:rsidP="00000000" w:rsidRDefault="00000000" w:rsidRPr="00000000" w14:paraId="00000055">
      <w:pPr>
        <w:numPr>
          <w:ilvl w:val="4"/>
          <w:numId w:val="3"/>
        </w:numPr>
        <w:ind w:left="3600" w:hanging="360"/>
        <w:rPr>
          <w:u w:val="none"/>
        </w:rPr>
      </w:pPr>
      <w:r w:rsidDel="00000000" w:rsidR="00000000" w:rsidRPr="00000000">
        <w:rPr>
          <w:rFonts w:ascii="Arial Unicode MS" w:cs="Arial Unicode MS" w:eastAsia="Arial Unicode MS" w:hAnsi="Arial Unicode MS"/>
          <w:rtl w:val="0"/>
        </w:rPr>
        <w:t xml:space="preserve">「有效期为N天」也读取配置的优惠券信息，如果配置的是领取后生效，则显示文案「有效期为N天」，N=配置的生效天数；如果配置的是指定时间生效，则显示文案「有效期为2020年9月1日—2020年9月31日」</w:t>
      </w:r>
    </w:p>
    <w:p w:rsidR="00000000" w:rsidDel="00000000" w:rsidP="00000000" w:rsidRDefault="00000000" w:rsidRPr="00000000" w14:paraId="00000056">
      <w:pPr>
        <w:numPr>
          <w:ilvl w:val="3"/>
          <w:numId w:val="3"/>
        </w:numPr>
        <w:ind w:left="2880" w:hanging="360"/>
        <w:rPr>
          <w:u w:val="none"/>
        </w:rPr>
      </w:pPr>
      <w:r w:rsidDel="00000000" w:rsidR="00000000" w:rsidRPr="00000000">
        <w:rPr>
          <w:rFonts w:ascii="Arial Unicode MS" w:cs="Arial Unicode MS" w:eastAsia="Arial Unicode MS" w:hAnsi="Arial Unicode MS"/>
          <w:rtl w:val="0"/>
        </w:rPr>
        <w:t xml:space="preserve">点击「我知道了」关闭弹窗，返回个人中心；</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提交过用户信息后：</w:t>
      </w:r>
    </w:p>
    <w:p w:rsidR="00000000" w:rsidDel="00000000" w:rsidP="00000000" w:rsidRDefault="00000000" w:rsidRPr="00000000" w14:paraId="00000059">
      <w:pPr>
        <w:numPr>
          <w:ilvl w:val="2"/>
          <w:numId w:val="4"/>
        </w:numPr>
        <w:ind w:left="2160" w:hanging="360"/>
        <w:rPr>
          <w:u w:val="none"/>
        </w:rPr>
      </w:pPr>
      <w:r w:rsidDel="00000000" w:rsidR="00000000" w:rsidRPr="00000000">
        <w:rPr>
          <w:rFonts w:ascii="Arial Unicode MS" w:cs="Arial Unicode MS" w:eastAsia="Arial Unicode MS" w:hAnsi="Arial Unicode MS"/>
          <w:rtl w:val="0"/>
        </w:rPr>
        <w:t xml:space="preserve">副标题为「以便搜款网为您提供更好的服务/商品」；</w:t>
      </w:r>
    </w:p>
    <w:p w:rsidR="00000000" w:rsidDel="00000000" w:rsidP="00000000" w:rsidRDefault="00000000" w:rsidRPr="00000000" w14:paraId="0000005A">
      <w:pPr>
        <w:numPr>
          <w:ilvl w:val="2"/>
          <w:numId w:val="4"/>
        </w:numPr>
        <w:ind w:left="2160" w:hanging="360"/>
        <w:rPr>
          <w:u w:val="none"/>
        </w:rPr>
      </w:pPr>
      <w:r w:rsidDel="00000000" w:rsidR="00000000" w:rsidRPr="00000000">
        <w:rPr>
          <w:rFonts w:ascii="Arial Unicode MS" w:cs="Arial Unicode MS" w:eastAsia="Arial Unicode MS" w:hAnsi="Arial Unicode MS"/>
          <w:rtl w:val="0"/>
        </w:rPr>
        <w:t xml:space="preserve">显示用户之前提交的结果，支持对每个问题进行更改；</w:t>
      </w:r>
    </w:p>
    <w:p w:rsidR="00000000" w:rsidDel="00000000" w:rsidP="00000000" w:rsidRDefault="00000000" w:rsidRPr="00000000" w14:paraId="0000005B">
      <w:pPr>
        <w:numPr>
          <w:ilvl w:val="2"/>
          <w:numId w:val="4"/>
        </w:numPr>
        <w:ind w:left="2160" w:hanging="360"/>
        <w:rPr>
          <w:u w:val="none"/>
        </w:rPr>
      </w:pPr>
      <w:r w:rsidDel="00000000" w:rsidR="00000000" w:rsidRPr="00000000">
        <w:rPr>
          <w:rFonts w:ascii="Arial Unicode MS" w:cs="Arial Unicode MS" w:eastAsia="Arial Unicode MS" w:hAnsi="Arial Unicode MS"/>
          <w:rtl w:val="0"/>
        </w:rPr>
        <w:t xml:space="preserve">可直接点击「下一步」进入下一个问题；</w:t>
      </w:r>
    </w:p>
    <w:p w:rsidR="00000000" w:rsidDel="00000000" w:rsidP="00000000" w:rsidRDefault="00000000" w:rsidRPr="00000000" w14:paraId="0000005C">
      <w:pPr>
        <w:numPr>
          <w:ilvl w:val="2"/>
          <w:numId w:val="4"/>
        </w:numPr>
        <w:ind w:left="2160" w:hanging="360"/>
        <w:rPr>
          <w:u w:val="none"/>
        </w:rPr>
      </w:pPr>
      <w:r w:rsidDel="00000000" w:rsidR="00000000" w:rsidRPr="00000000">
        <w:rPr>
          <w:rFonts w:ascii="Arial Unicode MS" w:cs="Arial Unicode MS" w:eastAsia="Arial Unicode MS" w:hAnsi="Arial Unicode MS"/>
          <w:rtl w:val="0"/>
        </w:rPr>
        <w:t xml:space="preserve">到最后一个问题点击「提交」时，判断是否有信息更改，如无，则toast2秒提示「提交成功」，然后关闭页面；如有，则弹窗提示是否更新数据：</w:t>
      </w:r>
    </w:p>
    <w:p w:rsidR="00000000" w:rsidDel="00000000" w:rsidP="00000000" w:rsidRDefault="00000000" w:rsidRPr="00000000" w14:paraId="0000005D">
      <w:pPr>
        <w:ind w:left="1440" w:firstLine="0"/>
        <w:rPr/>
      </w:pPr>
      <w:r w:rsidDel="00000000" w:rsidR="00000000" w:rsidRPr="00000000">
        <w:rPr/>
        <w:drawing>
          <wp:inline distB="114300" distT="114300" distL="114300" distR="114300">
            <wp:extent cx="2857500" cy="1514475"/>
            <wp:effectExtent b="0" l="0" r="0" t="0"/>
            <wp:docPr id="1"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28575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3"/>
          <w:numId w:val="4"/>
        </w:numPr>
        <w:ind w:left="2880" w:hanging="360"/>
        <w:rPr>
          <w:u w:val="none"/>
        </w:rPr>
      </w:pPr>
      <w:r w:rsidDel="00000000" w:rsidR="00000000" w:rsidRPr="00000000">
        <w:rPr>
          <w:rFonts w:ascii="Arial Unicode MS" w:cs="Arial Unicode MS" w:eastAsia="Arial Unicode MS" w:hAnsi="Arial Unicode MS"/>
          <w:rtl w:val="0"/>
        </w:rPr>
        <w:t xml:space="preserve">点击「取消」和「关闭」按钮，不保存更新数据，关闭弹窗；</w:t>
      </w:r>
    </w:p>
    <w:p w:rsidR="00000000" w:rsidDel="00000000" w:rsidP="00000000" w:rsidRDefault="00000000" w:rsidRPr="00000000" w14:paraId="0000005F">
      <w:pPr>
        <w:numPr>
          <w:ilvl w:val="3"/>
          <w:numId w:val="4"/>
        </w:numPr>
        <w:ind w:left="2880" w:hanging="360"/>
        <w:rPr>
          <w:u w:val="none"/>
        </w:rPr>
      </w:pPr>
      <w:r w:rsidDel="00000000" w:rsidR="00000000" w:rsidRPr="00000000">
        <w:rPr>
          <w:rFonts w:ascii="Arial Unicode MS" w:cs="Arial Unicode MS" w:eastAsia="Arial Unicode MS" w:hAnsi="Arial Unicode MS"/>
          <w:rtl w:val="0"/>
        </w:rPr>
        <w:t xml:space="preserve">点击「确认」后保存更新数据，关闭弹窗并toast2秒提示「信息更新成功」；然后关闭页面；</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numPr>
          <w:ilvl w:val="0"/>
          <w:numId w:val="11"/>
        </w:numPr>
        <w:ind w:left="720" w:hanging="360"/>
      </w:pPr>
      <w:r w:rsidDel="00000000" w:rsidR="00000000" w:rsidRPr="00000000">
        <w:rPr>
          <w:rtl w:val="0"/>
        </w:rPr>
        <w:t xml:space="preserve">pc</w:t>
      </w:r>
    </w:p>
    <w:p w:rsidR="00000000" w:rsidDel="00000000" w:rsidP="00000000" w:rsidRDefault="00000000" w:rsidRPr="00000000" w14:paraId="00000062">
      <w:pPr>
        <w:numPr>
          <w:ilvl w:val="1"/>
          <w:numId w:val="7"/>
        </w:numPr>
        <w:ind w:left="1440" w:hanging="360"/>
        <w:rPr>
          <w:u w:val="none"/>
        </w:rPr>
      </w:pPr>
      <w:r w:rsidDel="00000000" w:rsidR="00000000" w:rsidRPr="00000000">
        <w:rPr>
          <w:rFonts w:ascii="Arial Unicode MS" w:cs="Arial Unicode MS" w:eastAsia="Arial Unicode MS" w:hAnsi="Arial Unicode MS"/>
          <w:rtl w:val="0"/>
        </w:rPr>
        <w:t xml:space="preserve">页面逻辑同app</w:t>
      </w:r>
    </w:p>
    <w:p w:rsidR="00000000" w:rsidDel="00000000" w:rsidP="00000000" w:rsidRDefault="00000000" w:rsidRPr="00000000" w14:paraId="00000063">
      <w:pPr>
        <w:pStyle w:val="Heading1"/>
        <w:keepNext w:val="0"/>
        <w:keepLines w:val="0"/>
        <w:widowControl w:val="0"/>
        <w:spacing w:before="480" w:lineRule="auto"/>
        <w:rPr>
          <w:rFonts w:ascii="Roboto" w:cs="Roboto" w:eastAsia="Roboto" w:hAnsi="Roboto"/>
          <w:b w:val="1"/>
          <w:sz w:val="28"/>
          <w:szCs w:val="28"/>
        </w:rPr>
      </w:pPr>
      <w:bookmarkStart w:colFirst="0" w:colLast="0" w:name="_7tajyrpvtep3" w:id="9"/>
      <w:bookmarkEnd w:id="9"/>
      <w:r w:rsidDel="00000000" w:rsidR="00000000" w:rsidRPr="00000000">
        <w:rPr>
          <w:rFonts w:ascii="Roboto" w:cs="Roboto" w:eastAsia="Roboto" w:hAnsi="Roboto"/>
          <w:b w:val="1"/>
          <w:sz w:val="28"/>
          <w:szCs w:val="28"/>
          <w:rtl w:val="0"/>
        </w:rPr>
        <w:t xml:space="preserve">Future Plans</w:t>
      </w:r>
    </w:p>
    <w:p w:rsidR="00000000" w:rsidDel="00000000" w:rsidP="00000000" w:rsidRDefault="00000000" w:rsidRPr="00000000" w14:paraId="00000064">
      <w:pPr>
        <w:rPr/>
      </w:pPr>
      <w:commentRangeStart w:id="14"/>
      <w:r w:rsidDel="00000000" w:rsidR="00000000" w:rsidRPr="00000000">
        <w:rPr>
          <w:rFonts w:ascii="Arial Unicode MS" w:cs="Arial Unicode MS" w:eastAsia="Arial Unicode MS" w:hAnsi="Arial Unicode MS"/>
          <w:rtl w:val="0"/>
        </w:rPr>
        <w:t xml:space="preserve">运营位支持按照用户标签进行配置</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1"/>
        <w:keepNext w:val="0"/>
        <w:keepLines w:val="0"/>
        <w:widowControl w:val="0"/>
        <w:spacing w:before="480" w:lineRule="auto"/>
        <w:rPr>
          <w:rFonts w:ascii="Roboto" w:cs="Roboto" w:eastAsia="Roboto" w:hAnsi="Roboto"/>
          <w:b w:val="1"/>
          <w:sz w:val="28"/>
          <w:szCs w:val="28"/>
        </w:rPr>
      </w:pPr>
      <w:bookmarkStart w:colFirst="0" w:colLast="0" w:name="_qwwmmrygjvpo" w:id="10"/>
      <w:bookmarkEnd w:id="10"/>
      <w:r w:rsidDel="00000000" w:rsidR="00000000" w:rsidRPr="00000000">
        <w:rPr>
          <w:rFonts w:ascii="SimSun" w:cs="SimSun" w:eastAsia="SimSun" w:hAnsi="SimSun"/>
          <w:b w:val="1"/>
          <w:sz w:val="28"/>
          <w:szCs w:val="28"/>
          <w:rtl w:val="0"/>
        </w:rPr>
        <w:t xml:space="preserve">设计图共享</w:t>
      </w:r>
    </w:p>
    <w:p w:rsidR="00000000" w:rsidDel="00000000" w:rsidP="00000000" w:rsidRDefault="00000000" w:rsidRPr="00000000" w14:paraId="00000067">
      <w:pPr>
        <w:rPr/>
      </w:pPr>
      <w:hyperlink r:id="rId23">
        <w:r w:rsidDel="00000000" w:rsidR="00000000" w:rsidRPr="00000000">
          <w:rPr>
            <w:color w:val="1155cc"/>
            <w:u w:val="single"/>
            <w:rtl w:val="0"/>
          </w:rPr>
          <w:t xml:space="preserve">https://drive.google.com/drive/u/0/folders/1kQDXxGlagxmVfp5NZjVScD7zIzWDTU5B</w:t>
        </w:r>
      </w:hyperlink>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sectPr>
      <w:pgSz w:h="16834" w:w="11909"/>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酉佳佳" w:id="4" w:date="2020-09-21T03:49:50Z">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免邮券的功能还没有上线，这期会先配置一个固定金额的运费券，所以前端显示的券信息直接读取配置的优惠券的信息，如果是固定金额的优惠券，则显示「金额+券名称」，如果是免邮券，则显示「免邮券」</w:t>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@chenmeiheng@vvic.com </w:t>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@zhongyingchang@vvic.com </w:t>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@liyizhen@vvic.com </w:t>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@luowanyan@vvic.com</w:t>
      </w:r>
    </w:p>
  </w:comment>
  <w:comment w:author="酉佳佳" w:id="6" w:date="2020-09-16T08:31:22Z">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PC端用户信息收集入口调整</w:t>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@xiaoweihuang@vvic.com </w:t>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@luowanyan@vvic.com </w:t>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@chenmeiheng@vvic.com</w:t>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麻烦敏哥更新下UI</w:t>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@liangmin@vvic.com</w:t>
      </w:r>
    </w:p>
  </w:comment>
  <w:comment w:author="肖伟煌Weihuang" w:id="7" w:date="2020-09-16T08:40:14Z">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@husiyuan@vvic.com</w:t>
      </w:r>
    </w:p>
  </w:comment>
  <w:comment w:author="梁敏Min" w:id="8" w:date="2020-09-16T10:36:38Z">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p>
  </w:comment>
  <w:comment w:author="梁敏Min" w:id="9" w:date="2020-09-17T03:33:44Z">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设计图和共享已更新</w:t>
      </w:r>
    </w:p>
  </w:comment>
  <w:comment w:author="Meiheng陈镁恒" w:id="11" w:date="2020-09-21T06:59:05Z">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@zhongyingchang@vvic.com </w:t>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@liyizhen@vvic.com </w:t>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这里记得将免邮券同步修改为[优惠券]</w:t>
      </w:r>
    </w:p>
  </w:comment>
  <w:comment w:author="酉佳佳" w:id="12" w:date="2020-09-21T13:13:26Z">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@chenmeiheng@vvic.com </w:t>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@husiyuan@vvic.com</w:t>
      </w:r>
    </w:p>
  </w:comment>
  <w:comment w:author="酉佳佳" w:id="13" w:date="2020-09-16T06:21:49Z">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1、免邮券的功能还没有上线，这期会先配置一个固定金额的运费券，所以前端显示的券信息直接读取配置的优惠券的信息，如果是固定金额的优惠券，则显示「金额+券名称」，如果是免邮券，则显示「免邮券」</w:t>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2、券包功能也未上线，所以按钮文案改为「我知道了」，点击关闭按钮</w:t>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3、因为没有券包查看优惠券，弹窗内补充一个优惠券有效期的信息，所以文案变更为「已将一张30元运费券存入您的账户中，有效期为7天，请及时使用哦～」</w:t>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@luowanyan@vvic.com</w:t>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@chenmeiheng@vvic.com</w:t>
      </w:r>
    </w:p>
  </w:comment>
  <w:comment w:author="酉佳佳" w:id="10" w:date="2020-09-21T12:06:02Z">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PC端第2、3页需要在底部增加一个「上一步」的按钮，点击可返回上个页面</w:t>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@chenmeiheng@vvic.com </w:t>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@xiaoweihuang@vvic.com</w:t>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@husiyuan@vvic.com</w:t>
      </w:r>
    </w:p>
  </w:comment>
  <w:comment w:author="辛星Xavier" w:id="14" w:date="2020-07-24T07:14:25Z">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+youjiajia@vvic.com </w:t>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+wuhuiyang@vvic.com </w:t>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+huangjunhao@vvic.com</w:t>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信息搜集、用户标签、根据标签改造广告位和运营位是独立的事情。</w:t>
      </w:r>
    </w:p>
  </w:comment>
  <w:comment w:author="酉佳佳" w:id="2" w:date="2020-07-30T03:57:26Z">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+liangmin@vvic.com </w:t>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涉及问题选项的页面都做了更新，请知悉</w:t>
      </w:r>
    </w:p>
  </w:comment>
  <w:comment w:author="梁敏Min" w:id="3" w:date="2020-07-30T04:27:10Z">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好的</w:t>
      </w:r>
    </w:p>
  </w:comment>
  <w:comment w:author="酉佳佳" w:id="5" w:date="2020-09-16T06:33:53Z">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标签文案改为「完善信息领优惠券」</w:t>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@luowanyan@vvic.com </w:t>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@chenmeiheng@vvic.com</w:t>
      </w:r>
    </w:p>
  </w:comment>
  <w:comment w:author="辛星Xavier" w:id="0" w:date="2020-08-11T11:38:30Z">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+youjiajia@vvic.com </w:t>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+wurongdu@vvic.com</w:t>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+hulei@vvic.com </w:t>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+yangziwen@vvic.com </w:t>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这个需求佳佳、荣都再看一些，APP 和小程序的注册我可能需要插入一些账户的东西：目前我们微信、淘宝第三方注册，注册之后强制要绑定手机号，流程比较冗长影响转化率，有些用户有意见。</w:t>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这里有几种解决方式：</w:t>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1、把第三方登录的 id 和手机号视为同一等级的能区分用户唯一身份的信息。即注册之后不强制用户绑定手机，等用户需要使用某些重度行为（目前只有交易提现）再强制绑定手机（目前已经实现）。这样跟这个版本引导用户补充信息的逻辑可以放到一起，手机号、选择内容、选择档口、店铺信息用户都可以填写也可以跳过，引导信息补全也包含同时补充这四块信息。当然这么做的问题是部分用户最后可能出现手机号和微信号两个账号，没法合并数据比较恶心。</w:t>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2、如果尽量不改动既有逻辑，还可以在第三方登录后调用关联的手机号，再拿这个手机号进行绑定。京东小程序貌似就是这个实现逻辑。当然，如果用户手机账户和微信手机号不一致，也比较麻烦。</w:t>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这是一些之前的资料：</w:t>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https://docs.google.com/document/d/1pAi1g_-Ir-YnyQfbdQjlsAOvDLOjBJyC82SC60e4DVs/edit</w:t>
      </w:r>
    </w:p>
  </w:comment>
  <w:comment w:author="吴荣都" w:id="1" w:date="2020-08-12T13:21:40Z">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+wuhuiyang@vvic.com </w:t>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从季度交付的目标来看，建议这个版本可以先推进。这个版本跟第三方联登的关系相对没那么大。</w:t>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麻烦辉扬帮忙补充以下数据作为接下来「第三方联登去除帐号绑定」的评估依据。包括以下数据：</w:t>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近3个月：</w:t>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使用第三方登录的用户总数</w:t>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占大盘登录用户数的占比</w:t>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区分登录方式（微信、淘宝）</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SimSu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16.png"/><Relationship Id="rId22" Type="http://schemas.openxmlformats.org/officeDocument/2006/relationships/image" Target="media/image8.png"/><Relationship Id="rId10" Type="http://schemas.openxmlformats.org/officeDocument/2006/relationships/image" Target="media/image5.png"/><Relationship Id="rId21" Type="http://schemas.openxmlformats.org/officeDocument/2006/relationships/image" Target="media/image7.png"/><Relationship Id="rId13" Type="http://schemas.openxmlformats.org/officeDocument/2006/relationships/image" Target="media/image3.png"/><Relationship Id="rId12" Type="http://schemas.openxmlformats.org/officeDocument/2006/relationships/image" Target="media/image12.png"/><Relationship Id="rId23" Type="http://schemas.openxmlformats.org/officeDocument/2006/relationships/hyperlink" Target="https://drive.google.com/drive/u/0/folders/1kQDXxGlagxmVfp5NZjVScD7zIzWDTU5B"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png"/><Relationship Id="rId15" Type="http://schemas.openxmlformats.org/officeDocument/2006/relationships/image" Target="media/image15.png"/><Relationship Id="rId14" Type="http://schemas.openxmlformats.org/officeDocument/2006/relationships/image" Target="media/image13.png"/><Relationship Id="rId17" Type="http://schemas.openxmlformats.org/officeDocument/2006/relationships/image" Target="media/image1.png"/><Relationship Id="rId16" Type="http://schemas.openxmlformats.org/officeDocument/2006/relationships/image" Target="media/image2.png"/><Relationship Id="rId5" Type="http://schemas.openxmlformats.org/officeDocument/2006/relationships/numbering" Target="numbering.xml"/><Relationship Id="rId19" Type="http://schemas.openxmlformats.org/officeDocument/2006/relationships/image" Target="media/image6.png"/><Relationship Id="rId6" Type="http://schemas.openxmlformats.org/officeDocument/2006/relationships/styles" Target="styles.xml"/><Relationship Id="rId18" Type="http://schemas.openxmlformats.org/officeDocument/2006/relationships/image" Target="media/image14.png"/><Relationship Id="rId7" Type="http://schemas.openxmlformats.org/officeDocument/2006/relationships/image" Target="media/image10.png"/><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